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D9B5" w14:textId="3216EF3B" w:rsidR="00F7726C" w:rsidRPr="009638AB" w:rsidRDefault="004B2BC1" w:rsidP="009638AB">
      <w:pPr>
        <w:spacing w:before="100" w:beforeAutospacing="1" w:after="100" w:afterAutospacing="1" w:line="240" w:lineRule="auto"/>
        <w:jc w:val="center"/>
        <w:outlineLvl w:val="1"/>
        <w:rPr>
          <w:rFonts w:eastAsia="Times New Roman" w:cs="Times New Roman"/>
          <w:b/>
          <w:bCs/>
          <w:kern w:val="0"/>
          <w:sz w:val="36"/>
          <w:szCs w:val="36"/>
          <w:lang w:eastAsia="en-GB"/>
          <w14:ligatures w14:val="none"/>
        </w:rPr>
      </w:pPr>
      <w:r>
        <w:rPr>
          <w:rFonts w:eastAsia="Times New Roman" w:cs="Times New Roman"/>
          <w:b/>
          <w:bCs/>
          <w:kern w:val="0"/>
          <w:sz w:val="36"/>
          <w:szCs w:val="36"/>
          <w:lang w:eastAsia="en-GB"/>
          <w14:ligatures w14:val="none"/>
        </w:rPr>
        <w:t>Volunteer Role</w:t>
      </w:r>
      <w:r w:rsidR="005F37FB" w:rsidRPr="009D5583">
        <w:rPr>
          <w:rFonts w:eastAsia="Times New Roman" w:cs="Times New Roman"/>
          <w:b/>
          <w:bCs/>
          <w:kern w:val="0"/>
          <w:sz w:val="36"/>
          <w:szCs w:val="36"/>
          <w:lang w:eastAsia="en-GB"/>
          <w14:ligatures w14:val="none"/>
        </w:rPr>
        <w:t xml:space="preserve"> Description</w:t>
      </w:r>
      <w:r w:rsidR="005F37FB" w:rsidRPr="009D5583">
        <w:rPr>
          <w:rFonts w:eastAsia="Times New Roman" w:cs="Times New Roman"/>
          <w:b/>
          <w:bCs/>
          <w:kern w:val="0"/>
          <w:sz w:val="36"/>
          <w:szCs w:val="36"/>
          <w:lang w:eastAsia="en-GB"/>
          <w14:ligatures w14:val="none"/>
        </w:rPr>
        <w:br/>
      </w:r>
      <w:r>
        <w:rPr>
          <w:rFonts w:eastAsia="Times New Roman" w:cs="Times New Roman"/>
          <w:b/>
          <w:bCs/>
          <w:kern w:val="0"/>
          <w:sz w:val="36"/>
          <w:szCs w:val="36"/>
          <w:lang w:eastAsia="en-GB"/>
          <w14:ligatures w14:val="none"/>
        </w:rPr>
        <w:t>Role</w:t>
      </w:r>
      <w:r w:rsidR="004C750E" w:rsidRPr="009D5583">
        <w:rPr>
          <w:rFonts w:eastAsia="Times New Roman" w:cs="Times New Roman"/>
          <w:b/>
          <w:bCs/>
          <w:kern w:val="0"/>
          <w:sz w:val="36"/>
          <w:szCs w:val="36"/>
          <w:lang w:eastAsia="en-GB"/>
          <w14:ligatures w14:val="none"/>
        </w:rPr>
        <w:t xml:space="preserve"> Title: </w:t>
      </w:r>
      <w:r w:rsidR="00F7726C">
        <w:rPr>
          <w:rFonts w:eastAsia="Times New Roman" w:cs="Times New Roman"/>
          <w:b/>
          <w:bCs/>
          <w:kern w:val="0"/>
          <w:sz w:val="36"/>
          <w:szCs w:val="36"/>
          <w:lang w:eastAsia="en-GB"/>
          <w14:ligatures w14:val="none"/>
        </w:rPr>
        <w:t xml:space="preserve">Volunteer </w:t>
      </w:r>
      <w:r w:rsidR="005F37FB" w:rsidRPr="009D5583">
        <w:rPr>
          <w:rFonts w:eastAsia="Times New Roman" w:cs="Times New Roman"/>
          <w:b/>
          <w:bCs/>
          <w:kern w:val="0"/>
          <w:sz w:val="36"/>
          <w:szCs w:val="36"/>
          <w:lang w:eastAsia="en-GB"/>
          <w14:ligatures w14:val="none"/>
        </w:rPr>
        <w:t>Singing Co-ordinator</w:t>
      </w:r>
    </w:p>
    <w:tbl>
      <w:tblPr>
        <w:tblStyle w:val="TableGrid"/>
        <w:tblW w:w="9031" w:type="dxa"/>
        <w:tblInd w:w="4" w:type="dxa"/>
        <w:tblCellMar>
          <w:top w:w="15" w:type="dxa"/>
          <w:left w:w="104" w:type="dxa"/>
        </w:tblCellMar>
        <w:tblLook w:val="04A0" w:firstRow="1" w:lastRow="0" w:firstColumn="1" w:lastColumn="0" w:noHBand="0" w:noVBand="1"/>
      </w:tblPr>
      <w:tblGrid>
        <w:gridCol w:w="4518"/>
        <w:gridCol w:w="4513"/>
      </w:tblGrid>
      <w:tr w:rsidR="00F7726C" w14:paraId="71936A13" w14:textId="77777777" w:rsidTr="003F7E86">
        <w:trPr>
          <w:trHeight w:val="496"/>
        </w:trPr>
        <w:tc>
          <w:tcPr>
            <w:tcW w:w="4518" w:type="dxa"/>
            <w:tcBorders>
              <w:top w:val="single" w:sz="3" w:space="0" w:color="000000"/>
              <w:left w:val="single" w:sz="3" w:space="0" w:color="000000"/>
              <w:bottom w:val="single" w:sz="3" w:space="0" w:color="000000"/>
              <w:right w:val="single" w:sz="3" w:space="0" w:color="000000"/>
            </w:tcBorders>
          </w:tcPr>
          <w:p w14:paraId="35DCDE48" w14:textId="77777777" w:rsidR="00F7726C" w:rsidRDefault="00F7726C" w:rsidP="003F7E86">
            <w:pPr>
              <w:ind w:right="117"/>
              <w:jc w:val="center"/>
            </w:pPr>
            <w:r>
              <w:rPr>
                <w:rFonts w:ascii="Arial" w:eastAsia="Arial" w:hAnsi="Arial" w:cs="Arial"/>
                <w:b/>
                <w:color w:val="212529"/>
                <w:sz w:val="28"/>
              </w:rPr>
              <w:t xml:space="preserve">Role Title </w:t>
            </w:r>
          </w:p>
        </w:tc>
        <w:tc>
          <w:tcPr>
            <w:tcW w:w="4513" w:type="dxa"/>
            <w:tcBorders>
              <w:top w:val="single" w:sz="3" w:space="0" w:color="000000"/>
              <w:left w:val="single" w:sz="3" w:space="0" w:color="000000"/>
              <w:bottom w:val="single" w:sz="3" w:space="0" w:color="000000"/>
              <w:right w:val="single" w:sz="3" w:space="0" w:color="000000"/>
            </w:tcBorders>
          </w:tcPr>
          <w:p w14:paraId="75484BDE" w14:textId="162BDEDB" w:rsidR="00F7726C" w:rsidRDefault="00F7726C" w:rsidP="003F7E86">
            <w:pPr>
              <w:jc w:val="both"/>
            </w:pPr>
            <w:r w:rsidRPr="003C2170">
              <w:rPr>
                <w:rFonts w:ascii="Arial" w:eastAsia="Arial" w:hAnsi="Arial" w:cs="Arial"/>
                <w:b/>
                <w:bCs/>
                <w:color w:val="212529"/>
                <w:sz w:val="28"/>
              </w:rPr>
              <w:t xml:space="preserve">Volunteer </w:t>
            </w:r>
            <w:r>
              <w:rPr>
                <w:rFonts w:ascii="Arial" w:eastAsia="Arial" w:hAnsi="Arial" w:cs="Arial"/>
                <w:b/>
                <w:bCs/>
                <w:color w:val="212529"/>
                <w:sz w:val="28"/>
              </w:rPr>
              <w:t>Singing Co-ordinator</w:t>
            </w:r>
          </w:p>
        </w:tc>
      </w:tr>
      <w:tr w:rsidR="00F7726C" w14:paraId="317CA2DE" w14:textId="77777777" w:rsidTr="003F7E86">
        <w:trPr>
          <w:trHeight w:val="492"/>
        </w:trPr>
        <w:tc>
          <w:tcPr>
            <w:tcW w:w="4518" w:type="dxa"/>
            <w:tcBorders>
              <w:top w:val="single" w:sz="3" w:space="0" w:color="000000"/>
              <w:left w:val="single" w:sz="3" w:space="0" w:color="000000"/>
              <w:bottom w:val="single" w:sz="3" w:space="0" w:color="000000"/>
              <w:right w:val="single" w:sz="3" w:space="0" w:color="000000"/>
            </w:tcBorders>
          </w:tcPr>
          <w:p w14:paraId="3F59406E" w14:textId="77777777" w:rsidR="00F7726C" w:rsidRDefault="00F7726C" w:rsidP="003F7E86">
            <w:pPr>
              <w:ind w:right="106"/>
              <w:jc w:val="center"/>
              <w:rPr>
                <w:rFonts w:ascii="Arial" w:eastAsia="Arial" w:hAnsi="Arial" w:cs="Arial"/>
                <w:b/>
                <w:color w:val="212529"/>
                <w:sz w:val="28"/>
              </w:rPr>
            </w:pPr>
            <w:r>
              <w:rPr>
                <w:rFonts w:ascii="Arial" w:eastAsia="Arial" w:hAnsi="Arial" w:cs="Arial"/>
                <w:b/>
                <w:color w:val="212529"/>
                <w:sz w:val="28"/>
              </w:rPr>
              <w:t>Location</w:t>
            </w:r>
          </w:p>
        </w:tc>
        <w:tc>
          <w:tcPr>
            <w:tcW w:w="4513" w:type="dxa"/>
            <w:tcBorders>
              <w:top w:val="single" w:sz="3" w:space="0" w:color="000000"/>
              <w:left w:val="single" w:sz="3" w:space="0" w:color="000000"/>
              <w:bottom w:val="single" w:sz="3" w:space="0" w:color="000000"/>
              <w:right w:val="single" w:sz="3" w:space="0" w:color="000000"/>
            </w:tcBorders>
          </w:tcPr>
          <w:p w14:paraId="5E099A98" w14:textId="77777777" w:rsidR="00F7726C" w:rsidRDefault="00F7726C" w:rsidP="003F7E86">
            <w:pPr>
              <w:rPr>
                <w:rFonts w:ascii="Arial" w:eastAsia="Arial" w:hAnsi="Arial" w:cs="Arial"/>
                <w:color w:val="212529"/>
                <w:sz w:val="28"/>
              </w:rPr>
            </w:pPr>
            <w:r>
              <w:rPr>
                <w:rFonts w:ascii="Arial" w:eastAsia="Arial" w:hAnsi="Arial" w:cs="Arial"/>
                <w:color w:val="212529"/>
                <w:sz w:val="28"/>
              </w:rPr>
              <w:t>Templesprings</w:t>
            </w:r>
          </w:p>
        </w:tc>
      </w:tr>
      <w:tr w:rsidR="00F7726C" w14:paraId="41C2EDAD" w14:textId="77777777" w:rsidTr="003F7E86">
        <w:trPr>
          <w:trHeight w:val="492"/>
        </w:trPr>
        <w:tc>
          <w:tcPr>
            <w:tcW w:w="4518" w:type="dxa"/>
            <w:tcBorders>
              <w:top w:val="single" w:sz="3" w:space="0" w:color="000000"/>
              <w:left w:val="single" w:sz="3" w:space="0" w:color="000000"/>
              <w:bottom w:val="single" w:sz="3" w:space="0" w:color="000000"/>
              <w:right w:val="single" w:sz="3" w:space="0" w:color="000000"/>
            </w:tcBorders>
          </w:tcPr>
          <w:p w14:paraId="1580FCD6" w14:textId="77777777" w:rsidR="00F7726C" w:rsidRDefault="00F7726C" w:rsidP="003F7E86">
            <w:pPr>
              <w:ind w:right="106"/>
              <w:jc w:val="center"/>
            </w:pPr>
            <w:r>
              <w:rPr>
                <w:rFonts w:ascii="Arial" w:eastAsia="Arial" w:hAnsi="Arial" w:cs="Arial"/>
                <w:b/>
                <w:color w:val="212529"/>
                <w:sz w:val="28"/>
              </w:rPr>
              <w:t xml:space="preserve">Hours </w:t>
            </w:r>
          </w:p>
        </w:tc>
        <w:tc>
          <w:tcPr>
            <w:tcW w:w="4513" w:type="dxa"/>
            <w:tcBorders>
              <w:top w:val="single" w:sz="3" w:space="0" w:color="000000"/>
              <w:left w:val="single" w:sz="3" w:space="0" w:color="000000"/>
              <w:bottom w:val="single" w:sz="3" w:space="0" w:color="000000"/>
              <w:right w:val="single" w:sz="3" w:space="0" w:color="000000"/>
            </w:tcBorders>
          </w:tcPr>
          <w:p w14:paraId="10705D96" w14:textId="0151E79B" w:rsidR="00F7726C" w:rsidRDefault="00F7726C" w:rsidP="003F7E86">
            <w:r w:rsidRPr="003C2170">
              <w:rPr>
                <w:rFonts w:ascii="Arial" w:eastAsia="Arial" w:hAnsi="Arial" w:cs="Arial"/>
                <w:color w:val="212529"/>
                <w:sz w:val="28"/>
              </w:rPr>
              <w:t>Part-time</w:t>
            </w:r>
          </w:p>
        </w:tc>
      </w:tr>
      <w:tr w:rsidR="00F7726C" w14:paraId="055EF561" w14:textId="77777777" w:rsidTr="003F7E86">
        <w:trPr>
          <w:trHeight w:val="492"/>
        </w:trPr>
        <w:tc>
          <w:tcPr>
            <w:tcW w:w="4518" w:type="dxa"/>
            <w:tcBorders>
              <w:top w:val="single" w:sz="3" w:space="0" w:color="000000"/>
              <w:left w:val="single" w:sz="3" w:space="0" w:color="000000"/>
              <w:bottom w:val="single" w:sz="3" w:space="0" w:color="000000"/>
              <w:right w:val="single" w:sz="3" w:space="0" w:color="000000"/>
            </w:tcBorders>
          </w:tcPr>
          <w:p w14:paraId="6E24E9CD" w14:textId="77777777" w:rsidR="00F7726C" w:rsidRDefault="00F7726C" w:rsidP="003F7E86">
            <w:pPr>
              <w:ind w:right="109"/>
              <w:jc w:val="center"/>
            </w:pPr>
            <w:r>
              <w:rPr>
                <w:rFonts w:ascii="Arial" w:eastAsia="Arial" w:hAnsi="Arial" w:cs="Arial"/>
                <w:b/>
                <w:color w:val="212529"/>
                <w:sz w:val="28"/>
              </w:rPr>
              <w:t xml:space="preserve">Benefits </w:t>
            </w:r>
          </w:p>
        </w:tc>
        <w:tc>
          <w:tcPr>
            <w:tcW w:w="4513" w:type="dxa"/>
            <w:tcBorders>
              <w:top w:val="single" w:sz="3" w:space="0" w:color="000000"/>
              <w:left w:val="single" w:sz="3" w:space="0" w:color="000000"/>
              <w:bottom w:val="single" w:sz="3" w:space="0" w:color="000000"/>
              <w:right w:val="single" w:sz="3" w:space="0" w:color="000000"/>
            </w:tcBorders>
          </w:tcPr>
          <w:p w14:paraId="192A4327" w14:textId="77777777" w:rsidR="00F7726C" w:rsidRDefault="00F7726C" w:rsidP="003F7E86">
            <w:r>
              <w:rPr>
                <w:rFonts w:ascii="Arial" w:eastAsia="Arial" w:hAnsi="Arial" w:cs="Arial"/>
                <w:color w:val="212529"/>
                <w:sz w:val="28"/>
              </w:rPr>
              <w:t xml:space="preserve">All expenses covered    </w:t>
            </w:r>
          </w:p>
        </w:tc>
      </w:tr>
      <w:tr w:rsidR="00F7726C" w14:paraId="549DE383" w14:textId="77777777" w:rsidTr="003F7E86">
        <w:trPr>
          <w:trHeight w:val="492"/>
        </w:trPr>
        <w:tc>
          <w:tcPr>
            <w:tcW w:w="4518" w:type="dxa"/>
            <w:tcBorders>
              <w:top w:val="single" w:sz="3" w:space="0" w:color="000000"/>
              <w:left w:val="single" w:sz="3" w:space="0" w:color="000000"/>
              <w:bottom w:val="single" w:sz="3" w:space="0" w:color="000000"/>
              <w:right w:val="single" w:sz="3" w:space="0" w:color="000000"/>
            </w:tcBorders>
          </w:tcPr>
          <w:p w14:paraId="26F84549" w14:textId="77777777" w:rsidR="00F7726C" w:rsidRDefault="00F7726C" w:rsidP="003F7E86">
            <w:pPr>
              <w:ind w:right="113"/>
              <w:jc w:val="center"/>
            </w:pPr>
            <w:r>
              <w:rPr>
                <w:rFonts w:ascii="Arial" w:eastAsia="Arial" w:hAnsi="Arial" w:cs="Arial"/>
                <w:b/>
                <w:color w:val="212529"/>
                <w:sz w:val="28"/>
              </w:rPr>
              <w:t xml:space="preserve">Qualifications * </w:t>
            </w:r>
          </w:p>
        </w:tc>
        <w:tc>
          <w:tcPr>
            <w:tcW w:w="4513" w:type="dxa"/>
            <w:tcBorders>
              <w:top w:val="single" w:sz="3" w:space="0" w:color="000000"/>
              <w:left w:val="single" w:sz="3" w:space="0" w:color="000000"/>
              <w:bottom w:val="single" w:sz="3" w:space="0" w:color="000000"/>
              <w:right w:val="single" w:sz="3" w:space="0" w:color="000000"/>
            </w:tcBorders>
          </w:tcPr>
          <w:p w14:paraId="1D86BA18" w14:textId="77777777" w:rsidR="00F7726C" w:rsidRDefault="00F7726C" w:rsidP="003F7E86">
            <w:r>
              <w:rPr>
                <w:rFonts w:ascii="Arial" w:eastAsia="Arial" w:hAnsi="Arial" w:cs="Arial"/>
                <w:color w:val="212529"/>
                <w:sz w:val="28"/>
              </w:rPr>
              <w:t xml:space="preserve">Depends on role </w:t>
            </w:r>
          </w:p>
        </w:tc>
      </w:tr>
      <w:tr w:rsidR="00F7726C" w14:paraId="3839E0F9" w14:textId="77777777" w:rsidTr="003F7E86">
        <w:trPr>
          <w:trHeight w:val="496"/>
        </w:trPr>
        <w:tc>
          <w:tcPr>
            <w:tcW w:w="4518" w:type="dxa"/>
            <w:tcBorders>
              <w:top w:val="single" w:sz="3" w:space="0" w:color="000000"/>
              <w:left w:val="single" w:sz="3" w:space="0" w:color="000000"/>
              <w:bottom w:val="single" w:sz="3" w:space="0" w:color="000000"/>
              <w:right w:val="single" w:sz="3" w:space="0" w:color="000000"/>
            </w:tcBorders>
          </w:tcPr>
          <w:p w14:paraId="482E0CA7" w14:textId="77777777" w:rsidR="00F7726C" w:rsidRDefault="00F7726C" w:rsidP="003F7E86">
            <w:pPr>
              <w:ind w:right="113"/>
              <w:jc w:val="center"/>
            </w:pPr>
            <w:r>
              <w:rPr>
                <w:rFonts w:ascii="Arial" w:eastAsia="Arial" w:hAnsi="Arial" w:cs="Arial"/>
                <w:b/>
                <w:color w:val="212529"/>
                <w:sz w:val="28"/>
              </w:rPr>
              <w:t xml:space="preserve">State </w:t>
            </w:r>
          </w:p>
        </w:tc>
        <w:tc>
          <w:tcPr>
            <w:tcW w:w="4513" w:type="dxa"/>
            <w:tcBorders>
              <w:top w:val="single" w:sz="3" w:space="0" w:color="000000"/>
              <w:left w:val="single" w:sz="3" w:space="0" w:color="000000"/>
              <w:bottom w:val="single" w:sz="3" w:space="0" w:color="000000"/>
              <w:right w:val="single" w:sz="3" w:space="0" w:color="000000"/>
            </w:tcBorders>
          </w:tcPr>
          <w:p w14:paraId="29A84A5F" w14:textId="77777777" w:rsidR="00F7726C" w:rsidRDefault="00F7726C" w:rsidP="003F7E86">
            <w:r>
              <w:rPr>
                <w:rFonts w:ascii="Arial" w:eastAsia="Arial" w:hAnsi="Arial" w:cs="Arial"/>
                <w:sz w:val="28"/>
              </w:rPr>
              <w:t xml:space="preserve">OPEN </w:t>
            </w:r>
          </w:p>
        </w:tc>
      </w:tr>
      <w:tr w:rsidR="00F7726C" w14:paraId="1E81A619" w14:textId="77777777" w:rsidTr="003F7E86">
        <w:trPr>
          <w:trHeight w:val="492"/>
        </w:trPr>
        <w:tc>
          <w:tcPr>
            <w:tcW w:w="4518" w:type="dxa"/>
            <w:tcBorders>
              <w:top w:val="single" w:sz="3" w:space="0" w:color="000000"/>
              <w:left w:val="single" w:sz="3" w:space="0" w:color="000000"/>
              <w:bottom w:val="single" w:sz="3" w:space="0" w:color="000000"/>
              <w:right w:val="single" w:sz="3" w:space="0" w:color="000000"/>
            </w:tcBorders>
          </w:tcPr>
          <w:p w14:paraId="1F788EB8" w14:textId="77777777" w:rsidR="00F7726C" w:rsidRDefault="00F7726C" w:rsidP="003F7E86">
            <w:pPr>
              <w:ind w:right="112"/>
              <w:jc w:val="center"/>
            </w:pPr>
            <w:r>
              <w:rPr>
                <w:rFonts w:ascii="Arial" w:eastAsia="Arial" w:hAnsi="Arial" w:cs="Arial"/>
                <w:b/>
                <w:color w:val="212529"/>
                <w:sz w:val="28"/>
              </w:rPr>
              <w:t xml:space="preserve">Recruiter </w:t>
            </w:r>
          </w:p>
        </w:tc>
        <w:tc>
          <w:tcPr>
            <w:tcW w:w="4513" w:type="dxa"/>
            <w:tcBorders>
              <w:top w:val="single" w:sz="3" w:space="0" w:color="000000"/>
              <w:left w:val="single" w:sz="3" w:space="0" w:color="000000"/>
              <w:bottom w:val="single" w:sz="3" w:space="0" w:color="000000"/>
              <w:right w:val="single" w:sz="3" w:space="0" w:color="000000"/>
            </w:tcBorders>
          </w:tcPr>
          <w:p w14:paraId="6F07EFA6" w14:textId="77777777" w:rsidR="00F7726C" w:rsidRDefault="00F7726C" w:rsidP="003F7E86">
            <w:r>
              <w:rPr>
                <w:rFonts w:ascii="Arial" w:eastAsia="Arial" w:hAnsi="Arial" w:cs="Arial"/>
                <w:color w:val="212529"/>
                <w:sz w:val="28"/>
              </w:rPr>
              <w:t xml:space="preserve">Daniel Parrott </w:t>
            </w:r>
          </w:p>
        </w:tc>
      </w:tr>
      <w:tr w:rsidR="00F7726C" w14:paraId="00BD38D9" w14:textId="77777777" w:rsidTr="003F7E86">
        <w:trPr>
          <w:trHeight w:val="492"/>
        </w:trPr>
        <w:tc>
          <w:tcPr>
            <w:tcW w:w="4518" w:type="dxa"/>
            <w:tcBorders>
              <w:top w:val="single" w:sz="3" w:space="0" w:color="000000"/>
              <w:left w:val="single" w:sz="3" w:space="0" w:color="000000"/>
              <w:bottom w:val="single" w:sz="3" w:space="0" w:color="000000"/>
              <w:right w:val="single" w:sz="3" w:space="0" w:color="000000"/>
            </w:tcBorders>
          </w:tcPr>
          <w:p w14:paraId="6ECDCB0C" w14:textId="77777777" w:rsidR="00F7726C" w:rsidRDefault="00F7726C" w:rsidP="003F7E86">
            <w:pPr>
              <w:ind w:right="112"/>
              <w:jc w:val="center"/>
              <w:rPr>
                <w:rFonts w:ascii="Arial" w:eastAsia="Arial" w:hAnsi="Arial" w:cs="Arial"/>
                <w:b/>
                <w:color w:val="212529"/>
                <w:sz w:val="28"/>
              </w:rPr>
            </w:pPr>
            <w:r>
              <w:rPr>
                <w:rFonts w:ascii="Arial" w:eastAsia="Arial" w:hAnsi="Arial" w:cs="Arial"/>
                <w:b/>
                <w:color w:val="212529"/>
                <w:sz w:val="28"/>
              </w:rPr>
              <w:t>Reports To</w:t>
            </w:r>
          </w:p>
        </w:tc>
        <w:tc>
          <w:tcPr>
            <w:tcW w:w="4513" w:type="dxa"/>
            <w:tcBorders>
              <w:top w:val="single" w:sz="3" w:space="0" w:color="000000"/>
              <w:left w:val="single" w:sz="3" w:space="0" w:color="000000"/>
              <w:bottom w:val="single" w:sz="3" w:space="0" w:color="000000"/>
              <w:right w:val="single" w:sz="3" w:space="0" w:color="000000"/>
            </w:tcBorders>
          </w:tcPr>
          <w:p w14:paraId="67F36D83" w14:textId="45EDCA2C" w:rsidR="00F7726C" w:rsidRDefault="00F7726C" w:rsidP="003F7E86">
            <w:pPr>
              <w:rPr>
                <w:rFonts w:ascii="Arial" w:eastAsia="Arial" w:hAnsi="Arial" w:cs="Arial"/>
                <w:color w:val="212529"/>
                <w:sz w:val="28"/>
              </w:rPr>
            </w:pPr>
            <w:r>
              <w:rPr>
                <w:rFonts w:ascii="Arial" w:eastAsia="Arial" w:hAnsi="Arial" w:cs="Arial"/>
                <w:color w:val="212529"/>
                <w:sz w:val="28"/>
              </w:rPr>
              <w:t xml:space="preserve">Learning &amp; Development Manager, </w:t>
            </w:r>
            <w:r w:rsidR="009638AB">
              <w:rPr>
                <w:rFonts w:ascii="Arial" w:eastAsia="Arial" w:hAnsi="Arial" w:cs="Arial"/>
                <w:color w:val="212529"/>
                <w:sz w:val="28"/>
              </w:rPr>
              <w:t>Music Practitioners</w:t>
            </w:r>
          </w:p>
        </w:tc>
      </w:tr>
    </w:tbl>
    <w:p w14:paraId="2F2EEA3C" w14:textId="77777777" w:rsidR="00F7726C" w:rsidRPr="009D5583" w:rsidRDefault="00F7726C" w:rsidP="00565081">
      <w:pPr>
        <w:spacing w:before="100" w:beforeAutospacing="1" w:after="100" w:afterAutospacing="1" w:line="240" w:lineRule="auto"/>
        <w:rPr>
          <w:rFonts w:eastAsia="Times New Roman" w:cs="Times New Roman"/>
          <w:kern w:val="0"/>
          <w:lang w:eastAsia="en-GB"/>
          <w14:ligatures w14:val="none"/>
        </w:rPr>
      </w:pPr>
    </w:p>
    <w:p w14:paraId="326F71E3" w14:textId="77777777" w:rsidR="005F37FB" w:rsidRPr="009D5583" w:rsidRDefault="005F37FB" w:rsidP="005F37FB">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D5583">
        <w:rPr>
          <w:rFonts w:eastAsia="Times New Roman" w:cs="Times New Roman"/>
          <w:b/>
          <w:bCs/>
          <w:kern w:val="0"/>
          <w:sz w:val="27"/>
          <w:szCs w:val="27"/>
          <w:lang w:eastAsia="en-GB"/>
          <w14:ligatures w14:val="none"/>
        </w:rPr>
        <w:t>About Templesprings Music Centre</w:t>
      </w:r>
    </w:p>
    <w:p w14:paraId="134FAAAE" w14:textId="77777777" w:rsidR="00CE3EC1" w:rsidRPr="009D5583" w:rsidRDefault="005F37FB" w:rsidP="005F37FB">
      <w:pPr>
        <w:spacing w:before="100" w:beforeAutospacing="1" w:after="100" w:afterAutospacing="1" w:line="240" w:lineRule="auto"/>
        <w:jc w:val="both"/>
        <w:rPr>
          <w:rFonts w:eastAsia="Times New Roman" w:cs="Times New Roman"/>
          <w:kern w:val="0"/>
          <w:lang w:eastAsia="en-GB"/>
          <w14:ligatures w14:val="none"/>
        </w:rPr>
      </w:pPr>
      <w:r w:rsidRPr="009D5583">
        <w:rPr>
          <w:rFonts w:eastAsia="Times New Roman" w:cs="Times New Roman"/>
          <w:kern w:val="0"/>
          <w:lang w:eastAsia="en-GB"/>
          <w14:ligatures w14:val="none"/>
        </w:rPr>
        <w:t xml:space="preserve">Templesprings is a vibrant and inclusive music education hub dedicated to nurturing musical talent and fostering a love for music across all ages and backgrounds. We deliver high-quality music programmes that inspire creativity, confidence, and community spirit. </w:t>
      </w:r>
    </w:p>
    <w:p w14:paraId="1C6CBD22" w14:textId="77777777" w:rsidR="00E215AA" w:rsidRPr="009D5583" w:rsidRDefault="00E215AA" w:rsidP="00E215AA">
      <w:pPr>
        <w:spacing w:before="100" w:beforeAutospacing="1" w:after="100" w:afterAutospacing="1" w:line="240" w:lineRule="auto"/>
        <w:jc w:val="both"/>
        <w:rPr>
          <w:rFonts w:eastAsia="Times New Roman" w:cs="Times New Roman"/>
          <w:kern w:val="0"/>
          <w:lang w:eastAsia="en-GB"/>
          <w14:ligatures w14:val="none"/>
        </w:rPr>
      </w:pPr>
      <w:r w:rsidRPr="009D5583">
        <w:rPr>
          <w:rFonts w:eastAsia="Times New Roman" w:cs="Times New Roman"/>
          <w:kern w:val="0"/>
          <w:lang w:eastAsia="en-GB"/>
          <w14:ligatures w14:val="none"/>
        </w:rPr>
        <w:t>Templesprings has helped produce young musicians locally and nationally. Our programmes are lively, dynamic and interactive. They include group classes in schools, faith organisations, and short intensive classes for individuals. Our focus is on inspiring and getting the young person to have fun whilst learning to play and participate in music making.</w:t>
      </w:r>
    </w:p>
    <w:p w14:paraId="37F06558" w14:textId="41BAFD47" w:rsidR="00E215AA" w:rsidRPr="009D5583" w:rsidRDefault="00E215AA" w:rsidP="005F37FB">
      <w:pPr>
        <w:spacing w:before="100" w:beforeAutospacing="1" w:after="100" w:afterAutospacing="1" w:line="240" w:lineRule="auto"/>
        <w:jc w:val="both"/>
        <w:rPr>
          <w:rFonts w:eastAsia="Times New Roman" w:cs="Times New Roman"/>
          <w:kern w:val="0"/>
          <w:lang w:eastAsia="en-GB"/>
          <w14:ligatures w14:val="none"/>
        </w:rPr>
      </w:pPr>
      <w:r w:rsidRPr="009D5583">
        <w:rPr>
          <w:rFonts w:eastAsia="Times New Roman" w:cs="Times New Roman"/>
          <w:kern w:val="0"/>
          <w:lang w:eastAsia="en-GB"/>
          <w14:ligatures w14:val="none"/>
        </w:rPr>
        <w:t>Music is our powerful engagement tool for connecting with young people, and promoting their participation in creative, social and volunteering opportunities, which build their skills, confidence and resilience for the future. We ensure your hard work is rewarded by valuable qualifications regardless of your age or musical ability. Templesprings supports participants to attain Arts Awards Certificates (Discover, Explore, Bronze, Silver and Gold level) and Graded exams</w:t>
      </w:r>
      <w:r w:rsidR="00355D88" w:rsidRPr="009D5583">
        <w:rPr>
          <w:rFonts w:eastAsia="Times New Roman" w:cs="Times New Roman"/>
          <w:kern w:val="0"/>
          <w:lang w:eastAsia="en-GB"/>
          <w14:ligatures w14:val="none"/>
        </w:rPr>
        <w:t xml:space="preserve"> through Trinity College London, and RSL Awards</w:t>
      </w:r>
      <w:r w:rsidRPr="009D5583">
        <w:rPr>
          <w:rFonts w:eastAsia="Times New Roman" w:cs="Times New Roman"/>
          <w:kern w:val="0"/>
          <w:lang w:eastAsia="en-GB"/>
          <w14:ligatures w14:val="none"/>
        </w:rPr>
        <w:t>.</w:t>
      </w:r>
    </w:p>
    <w:p w14:paraId="7870EF32" w14:textId="725384DD" w:rsidR="005F37FB" w:rsidRPr="009D5583" w:rsidRDefault="005F37FB" w:rsidP="005F37FB">
      <w:pPr>
        <w:spacing w:before="100" w:beforeAutospacing="1" w:after="100" w:afterAutospacing="1" w:line="240" w:lineRule="auto"/>
        <w:jc w:val="both"/>
        <w:rPr>
          <w:rFonts w:eastAsia="Times New Roman" w:cs="Times New Roman"/>
          <w:kern w:val="0"/>
          <w:lang w:eastAsia="en-GB"/>
          <w14:ligatures w14:val="none"/>
        </w:rPr>
      </w:pPr>
      <w:r w:rsidRPr="009D5583">
        <w:rPr>
          <w:rFonts w:eastAsia="Times New Roman" w:cs="Times New Roman"/>
          <w:kern w:val="0"/>
          <w:lang w:eastAsia="en-GB"/>
          <w14:ligatures w14:val="none"/>
        </w:rPr>
        <w:t>Our aim is to be Thurrock’s Leading Learning and Music Centre providing high quality training to young performers, emerging artists and young musicians in a venue that is locally focused with a national and international vision.</w:t>
      </w:r>
    </w:p>
    <w:p w14:paraId="1F955A49" w14:textId="77777777" w:rsidR="005F37FB" w:rsidRPr="009D5583" w:rsidRDefault="005F37FB" w:rsidP="005F37FB">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D5583">
        <w:rPr>
          <w:rFonts w:eastAsia="Times New Roman" w:cs="Times New Roman"/>
          <w:b/>
          <w:bCs/>
          <w:kern w:val="0"/>
          <w:sz w:val="27"/>
          <w:szCs w:val="27"/>
          <w:lang w:eastAsia="en-GB"/>
          <w14:ligatures w14:val="none"/>
        </w:rPr>
        <w:lastRenderedPageBreak/>
        <w:t>Role Overview</w:t>
      </w:r>
    </w:p>
    <w:p w14:paraId="3FB5656E" w14:textId="603BFCD3" w:rsidR="005F37FB" w:rsidRPr="009D5583" w:rsidRDefault="007F7C32" w:rsidP="005F37FB">
      <w:pPr>
        <w:spacing w:before="100" w:beforeAutospacing="1" w:after="100" w:afterAutospacing="1" w:line="240" w:lineRule="auto"/>
        <w:jc w:val="both"/>
        <w:rPr>
          <w:rFonts w:eastAsia="Times New Roman" w:cs="Times New Roman"/>
          <w:kern w:val="0"/>
          <w:lang w:eastAsia="en-GB"/>
          <w14:ligatures w14:val="none"/>
        </w:rPr>
      </w:pPr>
      <w:r w:rsidRPr="009D5583">
        <w:rPr>
          <w:rFonts w:eastAsia="Times New Roman" w:cs="Times New Roman"/>
          <w:kern w:val="0"/>
          <w:lang w:eastAsia="en-GB"/>
          <w14:ligatures w14:val="none"/>
        </w:rPr>
        <w:t xml:space="preserve">We have a fantastic opportunity to </w:t>
      </w:r>
      <w:r w:rsidR="004B2BC1">
        <w:rPr>
          <w:rFonts w:eastAsia="Times New Roman" w:cs="Times New Roman"/>
          <w:kern w:val="0"/>
          <w:lang w:eastAsia="en-GB"/>
          <w14:ligatures w14:val="none"/>
        </w:rPr>
        <w:t>volunteer</w:t>
      </w:r>
      <w:r w:rsidRPr="009D5583">
        <w:rPr>
          <w:rFonts w:eastAsia="Times New Roman" w:cs="Times New Roman"/>
          <w:kern w:val="0"/>
          <w:lang w:eastAsia="en-GB"/>
          <w14:ligatures w14:val="none"/>
        </w:rPr>
        <w:t xml:space="preserve"> at Templesprings Music Centre in </w:t>
      </w:r>
      <w:proofErr w:type="spellStart"/>
      <w:r w:rsidRPr="009D5583">
        <w:rPr>
          <w:rFonts w:eastAsia="Times New Roman" w:cs="Times New Roman"/>
          <w:kern w:val="0"/>
          <w:lang w:eastAsia="en-GB"/>
          <w14:ligatures w14:val="none"/>
        </w:rPr>
        <w:t>Grays</w:t>
      </w:r>
      <w:proofErr w:type="spellEnd"/>
      <w:r w:rsidRPr="009D5583">
        <w:rPr>
          <w:rFonts w:eastAsia="Times New Roman" w:cs="Times New Roman"/>
          <w:kern w:val="0"/>
          <w:lang w:eastAsia="en-GB"/>
          <w14:ligatures w14:val="none"/>
        </w:rPr>
        <w:t xml:space="preserve">. </w:t>
      </w:r>
      <w:r w:rsidR="005F37FB" w:rsidRPr="009D5583">
        <w:rPr>
          <w:rFonts w:eastAsia="Times New Roman" w:cs="Times New Roman"/>
          <w:kern w:val="0"/>
          <w:lang w:eastAsia="en-GB"/>
          <w14:ligatures w14:val="none"/>
        </w:rPr>
        <w:t xml:space="preserve">We are seeking a passionate and organised Singing Co-ordinator to lead and develop our vocal music programmes. The ideal candidate will have a strong background in vocal performance and teaching, with the ability to engage learners of all ages and abilities. This role involves </w:t>
      </w:r>
      <w:proofErr w:type="gramStart"/>
      <w:r w:rsidR="000D1A95">
        <w:rPr>
          <w:rFonts w:eastAsia="Times New Roman" w:cs="Times New Roman"/>
          <w:kern w:val="0"/>
          <w:lang w:eastAsia="en-GB"/>
          <w14:ligatures w14:val="none"/>
        </w:rPr>
        <w:t>helping out</w:t>
      </w:r>
      <w:proofErr w:type="gramEnd"/>
      <w:r w:rsidR="000D1A95">
        <w:rPr>
          <w:rFonts w:eastAsia="Times New Roman" w:cs="Times New Roman"/>
          <w:kern w:val="0"/>
          <w:lang w:eastAsia="en-GB"/>
          <w14:ligatures w14:val="none"/>
        </w:rPr>
        <w:t xml:space="preserve"> with our events</w:t>
      </w:r>
      <w:r w:rsidR="005F37FB" w:rsidRPr="009D5583">
        <w:rPr>
          <w:rFonts w:eastAsia="Times New Roman" w:cs="Times New Roman"/>
          <w:kern w:val="0"/>
          <w:lang w:eastAsia="en-GB"/>
          <w14:ligatures w14:val="none"/>
        </w:rPr>
        <w:t>, and performances, while supporting the growth of vocal music at Templesprings.</w:t>
      </w:r>
      <w:r w:rsidR="00686442" w:rsidRPr="009D5583">
        <w:rPr>
          <w:rFonts w:eastAsia="Times New Roman" w:cs="Times New Roman"/>
          <w:kern w:val="0"/>
          <w:lang w:eastAsia="en-GB"/>
          <w14:ligatures w14:val="none"/>
        </w:rPr>
        <w:t xml:space="preserve"> </w:t>
      </w:r>
      <w:r w:rsidR="00686442" w:rsidRPr="009D5583">
        <w:t>Our service is committed to providing high quality music education for children between the ages of 4 – 17 years old.</w:t>
      </w:r>
    </w:p>
    <w:p w14:paraId="48FDB5AD" w14:textId="060034C7" w:rsidR="005F37FB" w:rsidRPr="009D5583" w:rsidRDefault="005F37FB" w:rsidP="005F37FB">
      <w:pPr>
        <w:spacing w:before="100" w:beforeAutospacing="1" w:after="100" w:afterAutospacing="1" w:line="240" w:lineRule="auto"/>
        <w:jc w:val="both"/>
        <w:rPr>
          <w:rFonts w:eastAsia="Times New Roman" w:cs="Times New Roman"/>
          <w:kern w:val="0"/>
          <w:lang w:eastAsia="en-GB"/>
          <w14:ligatures w14:val="none"/>
        </w:rPr>
      </w:pPr>
      <w:r w:rsidRPr="009D5583">
        <w:rPr>
          <w:rFonts w:eastAsia="Times New Roman" w:cs="Times New Roman"/>
          <w:kern w:val="0"/>
          <w:lang w:eastAsia="en-GB"/>
          <w14:ligatures w14:val="none"/>
        </w:rPr>
        <w:t xml:space="preserve">Whilst undertaking the role, you will be </w:t>
      </w:r>
      <w:r w:rsidR="00A54DD6">
        <w:rPr>
          <w:rFonts w:eastAsia="Times New Roman" w:cs="Times New Roman"/>
          <w:kern w:val="0"/>
          <w:lang w:eastAsia="en-GB"/>
          <w14:ligatures w14:val="none"/>
        </w:rPr>
        <w:t>volunteering</w:t>
      </w:r>
      <w:r w:rsidRPr="009D5583">
        <w:rPr>
          <w:rFonts w:eastAsia="Times New Roman" w:cs="Times New Roman"/>
          <w:kern w:val="0"/>
          <w:lang w:eastAsia="en-GB"/>
          <w14:ligatures w14:val="none"/>
        </w:rPr>
        <w:t xml:space="preserve"> with a team of colleagues providing music and arts training to our clients.  You will be expected to have a ‘can do’ attitude, be a team player, pragmatic and flexible in your approach. Communicating effectively with parents is also a key part of the role.</w:t>
      </w:r>
    </w:p>
    <w:p w14:paraId="2D010EAB" w14:textId="77777777" w:rsidR="005F37FB" w:rsidRPr="009D5583" w:rsidRDefault="005F37FB" w:rsidP="005F37FB">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D5583">
        <w:rPr>
          <w:rFonts w:eastAsia="Times New Roman" w:cs="Times New Roman"/>
          <w:b/>
          <w:bCs/>
          <w:kern w:val="0"/>
          <w:sz w:val="27"/>
          <w:szCs w:val="27"/>
          <w:lang w:eastAsia="en-GB"/>
          <w14:ligatures w14:val="none"/>
        </w:rPr>
        <w:t>Key Responsibilities</w:t>
      </w:r>
    </w:p>
    <w:p w14:paraId="448C0E05" w14:textId="71C453A3" w:rsidR="00422661" w:rsidRPr="009D5583" w:rsidRDefault="00422661" w:rsidP="00422661">
      <w:r w:rsidRPr="009D5583">
        <w:t>In conjunction with your line manager, your key responsibilities will</w:t>
      </w:r>
      <w:r w:rsidR="0042679C" w:rsidRPr="009D5583">
        <w:t xml:space="preserve"> </w:t>
      </w:r>
      <w:r w:rsidR="00B468EA" w:rsidRPr="009D5583">
        <w:t>be</w:t>
      </w:r>
      <w:r w:rsidRPr="009D5583">
        <w:t>:</w:t>
      </w:r>
    </w:p>
    <w:p w14:paraId="1C9C8A91" w14:textId="1A89F425" w:rsidR="005F37FB" w:rsidRDefault="004D20A1" w:rsidP="00355D88">
      <w:pPr>
        <w:numPr>
          <w:ilvl w:val="0"/>
          <w:numId w:val="2"/>
        </w:numPr>
        <w:spacing w:before="100" w:beforeAutospacing="1" w:after="100" w:afterAutospacing="1" w:line="240" w:lineRule="auto"/>
        <w:jc w:val="both"/>
        <w:rPr>
          <w:rFonts w:eastAsia="Times New Roman" w:cs="Times New Roman"/>
          <w:kern w:val="0"/>
          <w:lang w:eastAsia="en-GB"/>
          <w14:ligatures w14:val="none"/>
        </w:rPr>
      </w:pPr>
      <w:r>
        <w:rPr>
          <w:rFonts w:eastAsia="Times New Roman" w:cs="Times New Roman"/>
          <w:kern w:val="0"/>
          <w:lang w:eastAsia="en-GB"/>
          <w14:ligatures w14:val="none"/>
        </w:rPr>
        <w:t>Supporting</w:t>
      </w:r>
      <w:r w:rsidR="00717447">
        <w:rPr>
          <w:rFonts w:eastAsia="Times New Roman" w:cs="Times New Roman"/>
          <w:kern w:val="0"/>
          <w:lang w:eastAsia="en-GB"/>
          <w14:ligatures w14:val="none"/>
        </w:rPr>
        <w:t xml:space="preserve"> in our singing lessons and events including </w:t>
      </w:r>
      <w:r w:rsidR="00CA0E62">
        <w:rPr>
          <w:rFonts w:eastAsia="Times New Roman" w:cs="Times New Roman"/>
          <w:kern w:val="0"/>
          <w:lang w:eastAsia="en-GB"/>
          <w14:ligatures w14:val="none"/>
        </w:rPr>
        <w:t>Friday Night Live (band rehearsals), and Live Lounge (Open Mic) sessions.</w:t>
      </w:r>
    </w:p>
    <w:p w14:paraId="284B7EA2" w14:textId="36E37F77" w:rsidR="00422661" w:rsidRPr="00741336" w:rsidRDefault="00BC0F0D" w:rsidP="00741336">
      <w:pPr>
        <w:numPr>
          <w:ilvl w:val="0"/>
          <w:numId w:val="2"/>
        </w:numPr>
        <w:spacing w:before="100" w:beforeAutospacing="1" w:after="100" w:afterAutospacing="1" w:line="240" w:lineRule="auto"/>
        <w:jc w:val="both"/>
        <w:rPr>
          <w:rFonts w:eastAsia="Times New Roman" w:cs="Times New Roman"/>
          <w:kern w:val="0"/>
          <w:lang w:eastAsia="en-GB"/>
          <w14:ligatures w14:val="none"/>
        </w:rPr>
      </w:pPr>
      <w:r>
        <w:rPr>
          <w:rFonts w:eastAsia="Times New Roman" w:cs="Times New Roman"/>
          <w:kern w:val="0"/>
          <w:lang w:eastAsia="en-GB"/>
          <w14:ligatures w14:val="none"/>
        </w:rPr>
        <w:t xml:space="preserve">Enhancing our vibrant programmes by introducing singing in </w:t>
      </w:r>
      <w:proofErr w:type="gramStart"/>
      <w:r>
        <w:rPr>
          <w:rFonts w:eastAsia="Times New Roman" w:cs="Times New Roman"/>
          <w:kern w:val="0"/>
          <w:lang w:eastAsia="en-GB"/>
          <w14:ligatures w14:val="none"/>
        </w:rPr>
        <w:t>our</w:t>
      </w:r>
      <w:proofErr w:type="gramEnd"/>
      <w:r>
        <w:rPr>
          <w:rFonts w:eastAsia="Times New Roman" w:cs="Times New Roman"/>
          <w:kern w:val="0"/>
          <w:lang w:eastAsia="en-GB"/>
          <w14:ligatures w14:val="none"/>
        </w:rPr>
        <w:t xml:space="preserve"> under 5’s sessions</w:t>
      </w:r>
      <w:r w:rsidR="00741336">
        <w:rPr>
          <w:rFonts w:eastAsia="Times New Roman" w:cs="Times New Roman"/>
          <w:kern w:val="0"/>
          <w:lang w:eastAsia="en-GB"/>
          <w14:ligatures w14:val="none"/>
        </w:rPr>
        <w:t xml:space="preserve"> Mini Mixers.</w:t>
      </w:r>
    </w:p>
    <w:p w14:paraId="753FA396" w14:textId="77777777" w:rsidR="00C4671A" w:rsidRDefault="005F37FB" w:rsidP="005F37FB">
      <w:pPr>
        <w:numPr>
          <w:ilvl w:val="0"/>
          <w:numId w:val="2"/>
        </w:numPr>
        <w:spacing w:before="100" w:beforeAutospacing="1" w:after="100" w:afterAutospacing="1" w:line="240" w:lineRule="auto"/>
        <w:jc w:val="both"/>
        <w:rPr>
          <w:rFonts w:eastAsia="Times New Roman" w:cs="Times New Roman"/>
          <w:kern w:val="0"/>
          <w:lang w:eastAsia="en-GB"/>
          <w14:ligatures w14:val="none"/>
        </w:rPr>
      </w:pPr>
      <w:r w:rsidRPr="009D5583">
        <w:rPr>
          <w:rFonts w:eastAsia="Times New Roman" w:cs="Times New Roman"/>
          <w:kern w:val="0"/>
          <w:lang w:eastAsia="en-GB"/>
          <w14:ligatures w14:val="none"/>
        </w:rPr>
        <w:t>Collaborate with other music tutors</w:t>
      </w:r>
      <w:r w:rsidR="00674C30">
        <w:rPr>
          <w:rFonts w:eastAsia="Times New Roman" w:cs="Times New Roman"/>
          <w:kern w:val="0"/>
          <w:lang w:eastAsia="en-GB"/>
          <w14:ligatures w14:val="none"/>
        </w:rPr>
        <w:t xml:space="preserve"> and staff</w:t>
      </w:r>
      <w:r w:rsidRPr="009D5583">
        <w:rPr>
          <w:rFonts w:eastAsia="Times New Roman" w:cs="Times New Roman"/>
          <w:kern w:val="0"/>
          <w:lang w:eastAsia="en-GB"/>
          <w14:ligatures w14:val="none"/>
        </w:rPr>
        <w:t xml:space="preserve"> to integrate singing into broader music programmes</w:t>
      </w:r>
      <w:r w:rsidR="00741336">
        <w:rPr>
          <w:rFonts w:eastAsia="Times New Roman" w:cs="Times New Roman"/>
          <w:kern w:val="0"/>
          <w:lang w:eastAsia="en-GB"/>
          <w14:ligatures w14:val="none"/>
        </w:rPr>
        <w:t>.</w:t>
      </w:r>
    </w:p>
    <w:p w14:paraId="461782CC" w14:textId="7EC8B7C9" w:rsidR="005F37FB" w:rsidRDefault="00C4671A" w:rsidP="005F37FB">
      <w:pPr>
        <w:numPr>
          <w:ilvl w:val="0"/>
          <w:numId w:val="2"/>
        </w:numPr>
        <w:spacing w:before="100" w:beforeAutospacing="1" w:after="100" w:afterAutospacing="1" w:line="240" w:lineRule="auto"/>
        <w:jc w:val="both"/>
        <w:rPr>
          <w:rFonts w:eastAsia="Times New Roman" w:cs="Times New Roman"/>
          <w:kern w:val="0"/>
          <w:lang w:eastAsia="en-GB"/>
          <w14:ligatures w14:val="none"/>
        </w:rPr>
      </w:pPr>
      <w:r w:rsidRPr="00C4671A">
        <w:rPr>
          <w:rFonts w:eastAsia="Times New Roman" w:cs="Times New Roman"/>
          <w:kern w:val="0"/>
          <w:lang w:eastAsia="en-GB"/>
          <w14:ligatures w14:val="none"/>
        </w:rPr>
        <w:t>Maintain records of attendance, progress, and safeguarding as required.</w:t>
      </w:r>
    </w:p>
    <w:p w14:paraId="5F896D09" w14:textId="77777777" w:rsidR="00C4671A" w:rsidRPr="00C4671A" w:rsidRDefault="00C4671A" w:rsidP="00C4671A">
      <w:pPr>
        <w:spacing w:before="100" w:beforeAutospacing="1" w:after="100" w:afterAutospacing="1" w:line="240" w:lineRule="auto"/>
        <w:jc w:val="both"/>
        <w:rPr>
          <w:rFonts w:eastAsia="Times New Roman" w:cs="Times New Roman"/>
          <w:kern w:val="0"/>
          <w:lang w:eastAsia="en-GB"/>
          <w14:ligatures w14:val="none"/>
        </w:rPr>
      </w:pPr>
    </w:p>
    <w:p w14:paraId="7AEC04EE" w14:textId="77777777" w:rsidR="005F37FB" w:rsidRPr="009D5583" w:rsidRDefault="005F37FB" w:rsidP="005F37FB">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D5583">
        <w:rPr>
          <w:rFonts w:eastAsia="Times New Roman" w:cs="Times New Roman"/>
          <w:b/>
          <w:bCs/>
          <w:kern w:val="0"/>
          <w:sz w:val="27"/>
          <w:szCs w:val="27"/>
          <w:lang w:eastAsia="en-GB"/>
          <w14:ligatures w14:val="none"/>
        </w:rPr>
        <w:t>Person Specification</w:t>
      </w:r>
    </w:p>
    <w:p w14:paraId="4B861333" w14:textId="77777777" w:rsidR="005F37FB" w:rsidRPr="009D5583" w:rsidRDefault="005F37FB" w:rsidP="005F37FB">
      <w:p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b/>
          <w:bCs/>
          <w:kern w:val="0"/>
          <w:lang w:eastAsia="en-GB"/>
          <w14:ligatures w14:val="none"/>
        </w:rPr>
        <w:t>Essential:</w:t>
      </w:r>
    </w:p>
    <w:p w14:paraId="719B6537" w14:textId="0E533B1C" w:rsidR="005F37FB" w:rsidRPr="009D5583" w:rsidRDefault="00EB73ED" w:rsidP="005F37FB">
      <w:pPr>
        <w:numPr>
          <w:ilvl w:val="0"/>
          <w:numId w:val="11"/>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E</w:t>
      </w:r>
      <w:r w:rsidR="005F37FB" w:rsidRPr="009D5583">
        <w:rPr>
          <w:rFonts w:eastAsia="Times New Roman" w:cs="Times New Roman"/>
          <w:kern w:val="0"/>
          <w:lang w:eastAsia="en-GB"/>
          <w14:ligatures w14:val="none"/>
        </w:rPr>
        <w:t xml:space="preserve">xperience in vocal </w:t>
      </w:r>
      <w:r w:rsidR="001E41DD">
        <w:rPr>
          <w:rFonts w:eastAsia="Times New Roman" w:cs="Times New Roman"/>
          <w:kern w:val="0"/>
          <w:lang w:eastAsia="en-GB"/>
          <w14:ligatures w14:val="none"/>
        </w:rPr>
        <w:t>performance</w:t>
      </w:r>
      <w:r w:rsidR="005F37FB" w:rsidRPr="009D5583">
        <w:rPr>
          <w:rFonts w:eastAsia="Times New Roman" w:cs="Times New Roman"/>
          <w:kern w:val="0"/>
          <w:lang w:eastAsia="en-GB"/>
          <w14:ligatures w14:val="none"/>
        </w:rPr>
        <w:t xml:space="preserve"> and/or choir direction.</w:t>
      </w:r>
    </w:p>
    <w:p w14:paraId="7186D914" w14:textId="77777777" w:rsidR="005F37FB" w:rsidRPr="009D5583" w:rsidRDefault="005F37FB" w:rsidP="005F37FB">
      <w:pPr>
        <w:numPr>
          <w:ilvl w:val="0"/>
          <w:numId w:val="11"/>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Strong organisational and communication skills.</w:t>
      </w:r>
    </w:p>
    <w:p w14:paraId="5D42B5E5" w14:textId="77777777" w:rsidR="005F37FB" w:rsidRPr="009D5583" w:rsidRDefault="005F37FB" w:rsidP="005F37FB">
      <w:pPr>
        <w:numPr>
          <w:ilvl w:val="0"/>
          <w:numId w:val="11"/>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Ability to inspire and motivate learners of diverse backgrounds.</w:t>
      </w:r>
    </w:p>
    <w:p w14:paraId="6349061B" w14:textId="77777777" w:rsidR="005F37FB" w:rsidRPr="009D5583" w:rsidRDefault="005F37FB" w:rsidP="005F37FB">
      <w:pPr>
        <w:numPr>
          <w:ilvl w:val="0"/>
          <w:numId w:val="11"/>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Knowledge of vocal pedagogy and repertoire across genres.</w:t>
      </w:r>
    </w:p>
    <w:p w14:paraId="037C1394" w14:textId="77777777" w:rsidR="005F37FB" w:rsidRPr="009D5583" w:rsidRDefault="005F37FB" w:rsidP="005F37FB">
      <w:pPr>
        <w:numPr>
          <w:ilvl w:val="0"/>
          <w:numId w:val="11"/>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Commitment to inclusive and accessible music education.</w:t>
      </w:r>
    </w:p>
    <w:p w14:paraId="4A07B91B" w14:textId="77777777" w:rsidR="005F37FB" w:rsidRPr="009D5583" w:rsidRDefault="005F37FB" w:rsidP="005F37FB">
      <w:p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b/>
          <w:bCs/>
          <w:kern w:val="0"/>
          <w:lang w:eastAsia="en-GB"/>
          <w14:ligatures w14:val="none"/>
        </w:rPr>
        <w:t>Desirable:</w:t>
      </w:r>
    </w:p>
    <w:p w14:paraId="25551E52" w14:textId="77777777" w:rsidR="005F37FB" w:rsidRPr="009D5583" w:rsidRDefault="005F37FB" w:rsidP="005F37FB">
      <w:pPr>
        <w:numPr>
          <w:ilvl w:val="0"/>
          <w:numId w:val="5"/>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Music degree or equivalent qualification.</w:t>
      </w:r>
    </w:p>
    <w:p w14:paraId="4D78FDA4" w14:textId="77777777" w:rsidR="005F37FB" w:rsidRPr="009D5583" w:rsidRDefault="005F37FB" w:rsidP="005F37FB">
      <w:pPr>
        <w:numPr>
          <w:ilvl w:val="0"/>
          <w:numId w:val="5"/>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Experience working in community or educational settings.</w:t>
      </w:r>
    </w:p>
    <w:p w14:paraId="35A74BDA" w14:textId="77777777" w:rsidR="005F37FB" w:rsidRPr="009D5583" w:rsidRDefault="005F37FB" w:rsidP="005F37FB">
      <w:pPr>
        <w:numPr>
          <w:ilvl w:val="0"/>
          <w:numId w:val="5"/>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Familiarity with music technology and digital resources.</w:t>
      </w:r>
    </w:p>
    <w:p w14:paraId="6E15CAC7" w14:textId="77777777" w:rsidR="005F37FB" w:rsidRPr="009D5583" w:rsidRDefault="005F37FB" w:rsidP="005F37FB">
      <w:pPr>
        <w:numPr>
          <w:ilvl w:val="0"/>
          <w:numId w:val="5"/>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Ability to play piano or another accompanying instrument.</w:t>
      </w:r>
    </w:p>
    <w:p w14:paraId="5511134D" w14:textId="77777777" w:rsidR="005F37FB" w:rsidRPr="009D5583" w:rsidRDefault="005F37FB" w:rsidP="005F37FB">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D5583">
        <w:rPr>
          <w:rFonts w:eastAsia="Times New Roman" w:cs="Times New Roman"/>
          <w:b/>
          <w:bCs/>
          <w:kern w:val="0"/>
          <w:sz w:val="27"/>
          <w:szCs w:val="27"/>
          <w:lang w:eastAsia="en-GB"/>
          <w14:ligatures w14:val="none"/>
        </w:rPr>
        <w:lastRenderedPageBreak/>
        <w:t>Benefits</w:t>
      </w:r>
    </w:p>
    <w:p w14:paraId="0B1E571A" w14:textId="77777777" w:rsidR="005F37FB" w:rsidRPr="009D5583" w:rsidRDefault="005F37FB" w:rsidP="005F37FB">
      <w:pPr>
        <w:numPr>
          <w:ilvl w:val="0"/>
          <w:numId w:val="8"/>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Opportunity to work in a dynamic and supportive music centre.</w:t>
      </w:r>
    </w:p>
    <w:p w14:paraId="26004A07" w14:textId="77777777" w:rsidR="005F37FB" w:rsidRPr="009D5583" w:rsidRDefault="005F37FB" w:rsidP="005F37FB">
      <w:pPr>
        <w:numPr>
          <w:ilvl w:val="0"/>
          <w:numId w:val="8"/>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Professional development and training opportunities.</w:t>
      </w:r>
    </w:p>
    <w:p w14:paraId="7424B041" w14:textId="77777777" w:rsidR="005F37FB" w:rsidRPr="009D5583" w:rsidRDefault="005F37FB" w:rsidP="005F37FB">
      <w:pPr>
        <w:numPr>
          <w:ilvl w:val="0"/>
          <w:numId w:val="8"/>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Flexible working arrangements.</w:t>
      </w:r>
    </w:p>
    <w:p w14:paraId="3E8A92EB" w14:textId="77777777" w:rsidR="005F37FB" w:rsidRDefault="005F37FB" w:rsidP="005F37FB">
      <w:pPr>
        <w:numPr>
          <w:ilvl w:val="0"/>
          <w:numId w:val="8"/>
        </w:numPr>
        <w:spacing w:before="100" w:beforeAutospacing="1" w:after="100" w:afterAutospacing="1" w:line="240" w:lineRule="auto"/>
        <w:rPr>
          <w:rFonts w:eastAsia="Times New Roman" w:cs="Times New Roman"/>
          <w:kern w:val="0"/>
          <w:lang w:eastAsia="en-GB"/>
          <w14:ligatures w14:val="none"/>
        </w:rPr>
      </w:pPr>
      <w:r w:rsidRPr="009D5583">
        <w:rPr>
          <w:rFonts w:eastAsia="Times New Roman" w:cs="Times New Roman"/>
          <w:kern w:val="0"/>
          <w:lang w:eastAsia="en-GB"/>
          <w14:ligatures w14:val="none"/>
        </w:rPr>
        <w:t>Access to studio and rehearsal spaces.</w:t>
      </w:r>
    </w:p>
    <w:p w14:paraId="63222E12" w14:textId="77777777" w:rsidR="003F5294" w:rsidRPr="003F5294" w:rsidRDefault="003F5294" w:rsidP="003F5294">
      <w:pPr>
        <w:numPr>
          <w:ilvl w:val="0"/>
          <w:numId w:val="8"/>
        </w:numPr>
        <w:spacing w:before="100" w:beforeAutospacing="1" w:after="100" w:afterAutospacing="1" w:line="240" w:lineRule="auto"/>
        <w:rPr>
          <w:rFonts w:eastAsia="Times New Roman" w:cs="Times New Roman"/>
          <w:kern w:val="0"/>
          <w:lang w:eastAsia="en-GB"/>
          <w14:ligatures w14:val="none"/>
        </w:rPr>
      </w:pPr>
      <w:r w:rsidRPr="003F5294">
        <w:rPr>
          <w:rFonts w:eastAsia="Times New Roman" w:cs="Times New Roman"/>
          <w:kern w:val="0"/>
          <w:lang w:eastAsia="en-GB"/>
          <w14:ligatures w14:val="none"/>
        </w:rPr>
        <w:t>All Expenses Covered</w:t>
      </w:r>
    </w:p>
    <w:p w14:paraId="314E52A4" w14:textId="77777777" w:rsidR="003F5294" w:rsidRPr="003F5294" w:rsidRDefault="003F5294" w:rsidP="003F5294">
      <w:pPr>
        <w:numPr>
          <w:ilvl w:val="0"/>
          <w:numId w:val="8"/>
        </w:numPr>
        <w:spacing w:before="100" w:beforeAutospacing="1" w:after="100" w:afterAutospacing="1" w:line="240" w:lineRule="auto"/>
        <w:rPr>
          <w:rFonts w:eastAsia="Times New Roman" w:cs="Times New Roman"/>
          <w:kern w:val="0"/>
          <w:lang w:eastAsia="en-GB"/>
          <w14:ligatures w14:val="none"/>
        </w:rPr>
      </w:pPr>
      <w:r w:rsidRPr="003F5294">
        <w:rPr>
          <w:rFonts w:eastAsia="Times New Roman" w:cs="Times New Roman"/>
          <w:kern w:val="0"/>
          <w:lang w:eastAsia="en-GB"/>
          <w14:ligatures w14:val="none"/>
        </w:rPr>
        <w:t>Free Music Lessons</w:t>
      </w:r>
    </w:p>
    <w:p w14:paraId="24C518D9" w14:textId="77777777" w:rsidR="003F5294" w:rsidRPr="003F5294" w:rsidRDefault="003F5294" w:rsidP="003F5294">
      <w:pPr>
        <w:numPr>
          <w:ilvl w:val="0"/>
          <w:numId w:val="8"/>
        </w:numPr>
        <w:spacing w:before="100" w:beforeAutospacing="1" w:after="100" w:afterAutospacing="1" w:line="240" w:lineRule="auto"/>
        <w:rPr>
          <w:rFonts w:eastAsia="Times New Roman" w:cs="Times New Roman"/>
          <w:kern w:val="0"/>
          <w:lang w:eastAsia="en-GB"/>
          <w14:ligatures w14:val="none"/>
        </w:rPr>
      </w:pPr>
      <w:r w:rsidRPr="003F5294">
        <w:rPr>
          <w:rFonts w:eastAsia="Times New Roman" w:cs="Times New Roman"/>
          <w:kern w:val="0"/>
          <w:lang w:eastAsia="en-GB"/>
          <w14:ligatures w14:val="none"/>
        </w:rPr>
        <w:t>Free Coaching Sessions</w:t>
      </w:r>
    </w:p>
    <w:p w14:paraId="379204FB" w14:textId="77777777" w:rsidR="005F37FB" w:rsidRPr="009D5583" w:rsidRDefault="005F37FB" w:rsidP="003F5294">
      <w:pPr>
        <w:spacing w:after="0" w:line="240" w:lineRule="auto"/>
        <w:rPr>
          <w:rFonts w:ascii="Arial" w:eastAsia="Times New Roman" w:hAnsi="Arial" w:cs="Arial"/>
          <w:b/>
          <w:bCs/>
          <w:color w:val="000000"/>
          <w:kern w:val="0"/>
          <w:sz w:val="22"/>
          <w:szCs w:val="22"/>
          <w14:ligatures w14:val="none"/>
        </w:rPr>
      </w:pPr>
    </w:p>
    <w:p w14:paraId="77D5EBD8" w14:textId="77777777" w:rsidR="005F37FB" w:rsidRPr="009D5583" w:rsidRDefault="005F37FB" w:rsidP="005F37FB">
      <w:pPr>
        <w:spacing w:after="0" w:line="240" w:lineRule="auto"/>
        <w:jc w:val="center"/>
        <w:rPr>
          <w:rFonts w:ascii="Arial" w:eastAsia="Times New Roman" w:hAnsi="Arial" w:cs="Arial"/>
          <w:b/>
          <w:bCs/>
          <w:color w:val="000000"/>
          <w:kern w:val="0"/>
          <w:sz w:val="22"/>
          <w:szCs w:val="22"/>
          <w14:ligatures w14:val="none"/>
        </w:rPr>
      </w:pPr>
    </w:p>
    <w:p w14:paraId="5150F8E4" w14:textId="77777777" w:rsidR="005F37FB" w:rsidRPr="009D5583" w:rsidRDefault="005F37FB"/>
    <w:sectPr w:rsidR="005F37FB" w:rsidRPr="009D55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9E7C" w14:textId="77777777" w:rsidR="00A409E9" w:rsidRDefault="00A409E9" w:rsidP="009C1D9F">
      <w:pPr>
        <w:spacing w:after="0" w:line="240" w:lineRule="auto"/>
      </w:pPr>
      <w:r>
        <w:separator/>
      </w:r>
    </w:p>
  </w:endnote>
  <w:endnote w:type="continuationSeparator" w:id="0">
    <w:p w14:paraId="67759EF0" w14:textId="77777777" w:rsidR="00A409E9" w:rsidRDefault="00A409E9" w:rsidP="009C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944B" w14:textId="3BBE367B" w:rsidR="009C1D9F" w:rsidRDefault="009C1D9F" w:rsidP="009C1D9F">
    <w:pPr>
      <w:pStyle w:val="Footer"/>
    </w:pPr>
    <w:r>
      <w:t>© 2025 Templesprings</w:t>
    </w:r>
    <w:r w:rsidR="00462A4F">
      <w:t>, Registered</w:t>
    </w:r>
    <w:r w:rsidR="001D05F3" w:rsidRPr="001D05F3">
      <w:t xml:space="preserve"> </w:t>
    </w:r>
    <w:r w:rsidR="001D05F3">
      <w:t xml:space="preserve">Charity Nº </w:t>
    </w:r>
    <w:r w:rsidR="001D05F3" w:rsidRPr="00783515">
      <w:t>1125084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1EF2" w14:textId="77777777" w:rsidR="00A409E9" w:rsidRDefault="00A409E9" w:rsidP="009C1D9F">
      <w:pPr>
        <w:spacing w:after="0" w:line="240" w:lineRule="auto"/>
      </w:pPr>
      <w:r>
        <w:separator/>
      </w:r>
    </w:p>
  </w:footnote>
  <w:footnote w:type="continuationSeparator" w:id="0">
    <w:p w14:paraId="697BCF9C" w14:textId="77777777" w:rsidR="00A409E9" w:rsidRDefault="00A409E9" w:rsidP="009C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402C" w14:textId="13A3966B" w:rsidR="00463970" w:rsidRDefault="00463970" w:rsidP="00463970">
    <w:pPr>
      <w:pStyle w:val="Header"/>
      <w:jc w:val="right"/>
    </w:pPr>
    <w:r>
      <w:rPr>
        <w:noProof/>
      </w:rPr>
      <w:drawing>
        <wp:inline distT="0" distB="0" distL="0" distR="0" wp14:anchorId="05CE3A93" wp14:editId="565D1EF0">
          <wp:extent cx="1581785" cy="885825"/>
          <wp:effectExtent l="0" t="0" r="0" b="0"/>
          <wp:docPr id="90" name="Picture 90" descr="A logo with text overlay&#10;&#10;AI-generated content may be incorrect.">
            <a:extLst xmlns:a="http://schemas.openxmlformats.org/drawingml/2006/main">
              <a:ext uri="{FF2B5EF4-FFF2-40B4-BE49-F238E27FC236}">
                <a16:creationId xmlns:a16="http://schemas.microsoft.com/office/drawing/2014/main" id="{9BCD1403-DE8F-48DD-989A-8792E81C062A}"/>
              </a:ext>
            </a:extLst>
          </wp:docPr>
          <wp:cNvGraphicFramePr/>
          <a:graphic xmlns:a="http://schemas.openxmlformats.org/drawingml/2006/main">
            <a:graphicData uri="http://schemas.openxmlformats.org/drawingml/2006/picture">
              <pic:pic xmlns:pic="http://schemas.openxmlformats.org/drawingml/2006/picture">
                <pic:nvPicPr>
                  <pic:cNvPr id="90" name="Picture 90" descr="A logo with text overlay&#10;&#10;AI-generated content may be incorrect."/>
                  <pic:cNvPicPr/>
                </pic:nvPicPr>
                <pic:blipFill>
                  <a:blip r:embed="rId1"/>
                  <a:stretch>
                    <a:fillRect/>
                  </a:stretch>
                </pic:blipFill>
                <pic:spPr>
                  <a:xfrm>
                    <a:off x="0" y="0"/>
                    <a:ext cx="1581785" cy="885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0F"/>
    <w:multiLevelType w:val="hybridMultilevel"/>
    <w:tmpl w:val="E740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224842"/>
    <w:multiLevelType w:val="hybridMultilevel"/>
    <w:tmpl w:val="B15C8CCE"/>
    <w:lvl w:ilvl="0" w:tplc="23FA9B8E">
      <w:numFmt w:val="bullet"/>
      <w:lvlText w:val=""/>
      <w:lvlJc w:val="left"/>
      <w:pPr>
        <w:ind w:left="460" w:hanging="360"/>
      </w:pPr>
      <w:rPr>
        <w:rFonts w:ascii="Symbol" w:eastAsia="Symbol" w:hAnsi="Symbol" w:cs="Symbol" w:hint="default"/>
        <w:w w:val="100"/>
        <w:sz w:val="20"/>
        <w:szCs w:val="20"/>
        <w:lang w:val="en-US" w:eastAsia="en-US" w:bidi="ar-SA"/>
      </w:rPr>
    </w:lvl>
    <w:lvl w:ilvl="1" w:tplc="0ABE967E">
      <w:numFmt w:val="bullet"/>
      <w:lvlText w:val="•"/>
      <w:lvlJc w:val="left"/>
      <w:pPr>
        <w:ind w:left="1377" w:hanging="360"/>
      </w:pPr>
      <w:rPr>
        <w:rFonts w:hint="default"/>
        <w:lang w:val="en-US" w:eastAsia="en-US" w:bidi="ar-SA"/>
      </w:rPr>
    </w:lvl>
    <w:lvl w:ilvl="2" w:tplc="C3A2D7FA">
      <w:numFmt w:val="bullet"/>
      <w:lvlText w:val="•"/>
      <w:lvlJc w:val="left"/>
      <w:pPr>
        <w:ind w:left="2294" w:hanging="360"/>
      </w:pPr>
      <w:rPr>
        <w:rFonts w:hint="default"/>
        <w:lang w:val="en-US" w:eastAsia="en-US" w:bidi="ar-SA"/>
      </w:rPr>
    </w:lvl>
    <w:lvl w:ilvl="3" w:tplc="3082545C">
      <w:numFmt w:val="bullet"/>
      <w:lvlText w:val="•"/>
      <w:lvlJc w:val="left"/>
      <w:pPr>
        <w:ind w:left="3212" w:hanging="360"/>
      </w:pPr>
      <w:rPr>
        <w:rFonts w:hint="default"/>
        <w:lang w:val="en-US" w:eastAsia="en-US" w:bidi="ar-SA"/>
      </w:rPr>
    </w:lvl>
    <w:lvl w:ilvl="4" w:tplc="DEE49550">
      <w:numFmt w:val="bullet"/>
      <w:lvlText w:val="•"/>
      <w:lvlJc w:val="left"/>
      <w:pPr>
        <w:ind w:left="4129" w:hanging="360"/>
      </w:pPr>
      <w:rPr>
        <w:rFonts w:hint="default"/>
        <w:lang w:val="en-US" w:eastAsia="en-US" w:bidi="ar-SA"/>
      </w:rPr>
    </w:lvl>
    <w:lvl w:ilvl="5" w:tplc="A2620010">
      <w:numFmt w:val="bullet"/>
      <w:lvlText w:val="•"/>
      <w:lvlJc w:val="left"/>
      <w:pPr>
        <w:ind w:left="5047" w:hanging="360"/>
      </w:pPr>
      <w:rPr>
        <w:rFonts w:hint="default"/>
        <w:lang w:val="en-US" w:eastAsia="en-US" w:bidi="ar-SA"/>
      </w:rPr>
    </w:lvl>
    <w:lvl w:ilvl="6" w:tplc="AF165302">
      <w:numFmt w:val="bullet"/>
      <w:lvlText w:val="•"/>
      <w:lvlJc w:val="left"/>
      <w:pPr>
        <w:ind w:left="5964" w:hanging="360"/>
      </w:pPr>
      <w:rPr>
        <w:rFonts w:hint="default"/>
        <w:lang w:val="en-US" w:eastAsia="en-US" w:bidi="ar-SA"/>
      </w:rPr>
    </w:lvl>
    <w:lvl w:ilvl="7" w:tplc="0054E61C">
      <w:numFmt w:val="bullet"/>
      <w:lvlText w:val="•"/>
      <w:lvlJc w:val="left"/>
      <w:pPr>
        <w:ind w:left="6881" w:hanging="360"/>
      </w:pPr>
      <w:rPr>
        <w:rFonts w:hint="default"/>
        <w:lang w:val="en-US" w:eastAsia="en-US" w:bidi="ar-SA"/>
      </w:rPr>
    </w:lvl>
    <w:lvl w:ilvl="8" w:tplc="5B7AB6BA">
      <w:numFmt w:val="bullet"/>
      <w:lvlText w:val="•"/>
      <w:lvlJc w:val="left"/>
      <w:pPr>
        <w:ind w:left="7799" w:hanging="360"/>
      </w:pPr>
      <w:rPr>
        <w:rFonts w:hint="default"/>
        <w:lang w:val="en-US" w:eastAsia="en-US" w:bidi="ar-SA"/>
      </w:rPr>
    </w:lvl>
  </w:abstractNum>
  <w:abstractNum w:abstractNumId="2" w15:restartNumberingAfterBreak="0">
    <w:nsid w:val="22541727"/>
    <w:multiLevelType w:val="multilevel"/>
    <w:tmpl w:val="CAE4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51958"/>
    <w:multiLevelType w:val="multilevel"/>
    <w:tmpl w:val="F2E8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254A0"/>
    <w:multiLevelType w:val="multilevel"/>
    <w:tmpl w:val="AF4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05537"/>
    <w:multiLevelType w:val="hybridMultilevel"/>
    <w:tmpl w:val="DCE24D8E"/>
    <w:lvl w:ilvl="0" w:tplc="7EBA47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16A3E"/>
    <w:multiLevelType w:val="hybridMultilevel"/>
    <w:tmpl w:val="5308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B608F"/>
    <w:multiLevelType w:val="multilevel"/>
    <w:tmpl w:val="1BB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806EB"/>
    <w:multiLevelType w:val="multilevel"/>
    <w:tmpl w:val="433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321DAB"/>
    <w:multiLevelType w:val="hybridMultilevel"/>
    <w:tmpl w:val="F05C9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E77749"/>
    <w:multiLevelType w:val="multilevel"/>
    <w:tmpl w:val="1F94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F1332"/>
    <w:multiLevelType w:val="multilevel"/>
    <w:tmpl w:val="11F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76E1F"/>
    <w:multiLevelType w:val="multilevel"/>
    <w:tmpl w:val="B818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66849">
    <w:abstractNumId w:val="12"/>
  </w:num>
  <w:num w:numId="2" w16cid:durableId="1362046417">
    <w:abstractNumId w:val="4"/>
  </w:num>
  <w:num w:numId="3" w16cid:durableId="15162885">
    <w:abstractNumId w:val="10"/>
  </w:num>
  <w:num w:numId="4" w16cid:durableId="169376351">
    <w:abstractNumId w:val="0"/>
  </w:num>
  <w:num w:numId="5" w16cid:durableId="1734311460">
    <w:abstractNumId w:val="8"/>
  </w:num>
  <w:num w:numId="6" w16cid:durableId="1764570511">
    <w:abstractNumId w:val="9"/>
  </w:num>
  <w:num w:numId="7" w16cid:durableId="1963344784">
    <w:abstractNumId w:val="5"/>
  </w:num>
  <w:num w:numId="8" w16cid:durableId="308681163">
    <w:abstractNumId w:val="11"/>
  </w:num>
  <w:num w:numId="9" w16cid:durableId="333802332">
    <w:abstractNumId w:val="1"/>
  </w:num>
  <w:num w:numId="10" w16cid:durableId="870730599">
    <w:abstractNumId w:val="3"/>
  </w:num>
  <w:num w:numId="11" w16cid:durableId="912396464">
    <w:abstractNumId w:val="7"/>
  </w:num>
  <w:num w:numId="12" w16cid:durableId="941449684">
    <w:abstractNumId w:val="6"/>
  </w:num>
  <w:num w:numId="13" w16cid:durableId="954560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FB"/>
    <w:rsid w:val="00020117"/>
    <w:rsid w:val="000D1A95"/>
    <w:rsid w:val="00105880"/>
    <w:rsid w:val="00112568"/>
    <w:rsid w:val="001D05F3"/>
    <w:rsid w:val="001E41DD"/>
    <w:rsid w:val="00280BF8"/>
    <w:rsid w:val="00300D03"/>
    <w:rsid w:val="0035353E"/>
    <w:rsid w:val="00355D88"/>
    <w:rsid w:val="003B7E0D"/>
    <w:rsid w:val="003D3AEB"/>
    <w:rsid w:val="003F5294"/>
    <w:rsid w:val="003F7E86"/>
    <w:rsid w:val="00407733"/>
    <w:rsid w:val="00422661"/>
    <w:rsid w:val="00424E47"/>
    <w:rsid w:val="0042679C"/>
    <w:rsid w:val="00462A4F"/>
    <w:rsid w:val="00463970"/>
    <w:rsid w:val="004B2BC1"/>
    <w:rsid w:val="004C750E"/>
    <w:rsid w:val="004D20A1"/>
    <w:rsid w:val="00520EC7"/>
    <w:rsid w:val="00565081"/>
    <w:rsid w:val="005B7D2A"/>
    <w:rsid w:val="005F37FB"/>
    <w:rsid w:val="00633CF5"/>
    <w:rsid w:val="00674C30"/>
    <w:rsid w:val="00686442"/>
    <w:rsid w:val="006B0E69"/>
    <w:rsid w:val="006E2DB5"/>
    <w:rsid w:val="00717447"/>
    <w:rsid w:val="00741336"/>
    <w:rsid w:val="00783515"/>
    <w:rsid w:val="00784639"/>
    <w:rsid w:val="007A5206"/>
    <w:rsid w:val="007E77D8"/>
    <w:rsid w:val="007F2CD5"/>
    <w:rsid w:val="007F62D0"/>
    <w:rsid w:val="007F7C32"/>
    <w:rsid w:val="008158A2"/>
    <w:rsid w:val="008869DC"/>
    <w:rsid w:val="00890E0C"/>
    <w:rsid w:val="008A2B98"/>
    <w:rsid w:val="008E0463"/>
    <w:rsid w:val="009246BC"/>
    <w:rsid w:val="00953BC7"/>
    <w:rsid w:val="009638AB"/>
    <w:rsid w:val="009C1D9F"/>
    <w:rsid w:val="009D4110"/>
    <w:rsid w:val="009D5583"/>
    <w:rsid w:val="00A409E9"/>
    <w:rsid w:val="00A4498E"/>
    <w:rsid w:val="00A54DD6"/>
    <w:rsid w:val="00AE69FC"/>
    <w:rsid w:val="00B10401"/>
    <w:rsid w:val="00B166FB"/>
    <w:rsid w:val="00B468EA"/>
    <w:rsid w:val="00B75C7C"/>
    <w:rsid w:val="00BA1912"/>
    <w:rsid w:val="00BC0F0D"/>
    <w:rsid w:val="00BF2832"/>
    <w:rsid w:val="00C319C5"/>
    <w:rsid w:val="00C4671A"/>
    <w:rsid w:val="00CA0E62"/>
    <w:rsid w:val="00CE3EC1"/>
    <w:rsid w:val="00D12546"/>
    <w:rsid w:val="00D326BA"/>
    <w:rsid w:val="00D90CEE"/>
    <w:rsid w:val="00DC4597"/>
    <w:rsid w:val="00DE3C72"/>
    <w:rsid w:val="00DF5783"/>
    <w:rsid w:val="00E215AA"/>
    <w:rsid w:val="00E71A2F"/>
    <w:rsid w:val="00E86775"/>
    <w:rsid w:val="00EB45E4"/>
    <w:rsid w:val="00EB73ED"/>
    <w:rsid w:val="00F7726C"/>
    <w:rsid w:val="00F85795"/>
    <w:rsid w:val="00FA39D4"/>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F730C1"/>
  <w15:chartTrackingRefBased/>
  <w15:docId w15:val="{4CAF0CE6-DA0B-439F-9720-075EAFC2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3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3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3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3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7FB"/>
    <w:rPr>
      <w:rFonts w:eastAsiaTheme="majorEastAsia" w:cstheme="majorBidi"/>
      <w:color w:val="272727" w:themeColor="text1" w:themeTint="D8"/>
    </w:rPr>
  </w:style>
  <w:style w:type="paragraph" w:styleId="Title">
    <w:name w:val="Title"/>
    <w:basedOn w:val="Normal"/>
    <w:next w:val="Normal"/>
    <w:link w:val="TitleChar"/>
    <w:uiPriority w:val="10"/>
    <w:qFormat/>
    <w:rsid w:val="005F3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7FB"/>
    <w:pPr>
      <w:spacing w:before="160"/>
      <w:jc w:val="center"/>
    </w:pPr>
    <w:rPr>
      <w:i/>
      <w:iCs/>
      <w:color w:val="404040" w:themeColor="text1" w:themeTint="BF"/>
    </w:rPr>
  </w:style>
  <w:style w:type="character" w:customStyle="1" w:styleId="QuoteChar">
    <w:name w:val="Quote Char"/>
    <w:basedOn w:val="DefaultParagraphFont"/>
    <w:link w:val="Quote"/>
    <w:uiPriority w:val="29"/>
    <w:rsid w:val="005F37FB"/>
    <w:rPr>
      <w:i/>
      <w:iCs/>
      <w:color w:val="404040" w:themeColor="text1" w:themeTint="BF"/>
    </w:rPr>
  </w:style>
  <w:style w:type="paragraph" w:styleId="ListParagraph">
    <w:name w:val="List Paragraph"/>
    <w:basedOn w:val="Normal"/>
    <w:uiPriority w:val="34"/>
    <w:qFormat/>
    <w:rsid w:val="005F37FB"/>
    <w:pPr>
      <w:ind w:left="720"/>
      <w:contextualSpacing/>
    </w:pPr>
  </w:style>
  <w:style w:type="character" w:styleId="IntenseEmphasis">
    <w:name w:val="Intense Emphasis"/>
    <w:basedOn w:val="DefaultParagraphFont"/>
    <w:uiPriority w:val="21"/>
    <w:qFormat/>
    <w:rsid w:val="005F37FB"/>
    <w:rPr>
      <w:i/>
      <w:iCs/>
      <w:color w:val="0F4761" w:themeColor="accent1" w:themeShade="BF"/>
    </w:rPr>
  </w:style>
  <w:style w:type="paragraph" w:styleId="IntenseQuote">
    <w:name w:val="Intense Quote"/>
    <w:basedOn w:val="Normal"/>
    <w:next w:val="Normal"/>
    <w:link w:val="IntenseQuoteChar"/>
    <w:uiPriority w:val="30"/>
    <w:qFormat/>
    <w:rsid w:val="005F3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7FB"/>
    <w:rPr>
      <w:i/>
      <w:iCs/>
      <w:color w:val="0F4761" w:themeColor="accent1" w:themeShade="BF"/>
    </w:rPr>
  </w:style>
  <w:style w:type="character" w:styleId="IntenseReference">
    <w:name w:val="Intense Reference"/>
    <w:basedOn w:val="DefaultParagraphFont"/>
    <w:uiPriority w:val="32"/>
    <w:qFormat/>
    <w:rsid w:val="005F37FB"/>
    <w:rPr>
      <w:b/>
      <w:bCs/>
      <w:smallCaps/>
      <w:color w:val="0F4761" w:themeColor="accent1" w:themeShade="BF"/>
      <w:spacing w:val="5"/>
    </w:rPr>
  </w:style>
  <w:style w:type="character" w:styleId="Strong">
    <w:name w:val="Strong"/>
    <w:basedOn w:val="DefaultParagraphFont"/>
    <w:uiPriority w:val="22"/>
    <w:qFormat/>
    <w:rsid w:val="005F37FB"/>
    <w:rPr>
      <w:b/>
      <w:bCs/>
    </w:rPr>
  </w:style>
  <w:style w:type="paragraph" w:styleId="NormalWeb">
    <w:name w:val="Normal (Web)"/>
    <w:basedOn w:val="Normal"/>
    <w:uiPriority w:val="99"/>
    <w:semiHidden/>
    <w:unhideWhenUsed/>
    <w:rsid w:val="005F37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9C1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D9F"/>
  </w:style>
  <w:style w:type="paragraph" w:styleId="Footer">
    <w:name w:val="footer"/>
    <w:basedOn w:val="Normal"/>
    <w:link w:val="FooterChar"/>
    <w:uiPriority w:val="99"/>
    <w:unhideWhenUsed/>
    <w:rsid w:val="009C1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D9F"/>
  </w:style>
  <w:style w:type="table" w:customStyle="1" w:styleId="TableGrid">
    <w:name w:val="TableGrid"/>
    <w:rsid w:val="00F7726C"/>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559</Words>
  <Characters>3371</Characters>
  <Application>Microsoft Office Word</Application>
  <DocSecurity>0</DocSecurity>
  <Lines>83</Lines>
  <Paragraphs>51</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Parrott</dc:creator>
  <cp:keywords/>
  <dc:description/>
  <cp:lastModifiedBy>Daniel Parrott</cp:lastModifiedBy>
  <cp:revision>19</cp:revision>
  <dcterms:created xsi:type="dcterms:W3CDTF">2025-10-29T16:31:00Z</dcterms:created>
  <dcterms:modified xsi:type="dcterms:W3CDTF">2025-12-20T13:45:00Z</dcterms:modified>
</cp:coreProperties>
</file>